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EE1" w:rsidRPr="007B3EE1" w:rsidRDefault="002D33B7" w:rsidP="007B3EE1">
      <w:pPr>
        <w:spacing w:line="360" w:lineRule="auto"/>
        <w:jc w:val="both"/>
        <w:rPr>
          <w:lang w:val="en-GB"/>
        </w:rPr>
      </w:pPr>
      <w:r w:rsidRPr="007B3EE1">
        <w:rPr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 wp14:anchorId="005FCC24" wp14:editId="76272CFC">
            <wp:simplePos x="0" y="0"/>
            <wp:positionH relativeFrom="column">
              <wp:posOffset>4482465</wp:posOffset>
            </wp:positionH>
            <wp:positionV relativeFrom="paragraph">
              <wp:posOffset>-47625</wp:posOffset>
            </wp:positionV>
            <wp:extent cx="1343025" cy="1128395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128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inline distT="0" distB="0" distL="0" distR="0" wp14:anchorId="20F0819C" wp14:editId="45A90634">
            <wp:extent cx="1873861" cy="1257300"/>
            <wp:effectExtent l="0" t="0" r="0" b="0"/>
            <wp:docPr id="3" name="Picture 3" descr="C:\Users\asharp\Desktop\hi_big_e_blu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sharp\Desktop\hi_big_e_blue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861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3EE1" w:rsidRPr="007B3EE1" w:rsidRDefault="007B3EE1" w:rsidP="007B3EE1">
      <w:pPr>
        <w:spacing w:line="360" w:lineRule="auto"/>
        <w:jc w:val="both"/>
        <w:rPr>
          <w:lang w:val="en-GB"/>
        </w:rPr>
      </w:pPr>
    </w:p>
    <w:p w:rsidR="007B3EE1" w:rsidRPr="007B3EE1" w:rsidRDefault="007B3EE1" w:rsidP="007B3EE1">
      <w:pPr>
        <w:spacing w:line="360" w:lineRule="auto"/>
        <w:jc w:val="both"/>
        <w:rPr>
          <w:lang w:val="en-GB"/>
        </w:rPr>
      </w:pPr>
    </w:p>
    <w:p w:rsidR="007B3EE1" w:rsidRDefault="007B3EE1" w:rsidP="007B3EE1">
      <w:pPr>
        <w:spacing w:line="360" w:lineRule="auto"/>
        <w:jc w:val="both"/>
      </w:pPr>
      <w:r w:rsidRPr="007B3EE1">
        <w:rPr>
          <w:b/>
        </w:rPr>
        <w:t xml:space="preserve">Job Vacancy: </w:t>
      </w:r>
      <w:r w:rsidR="00235657">
        <w:rPr>
          <w:b/>
        </w:rPr>
        <w:t>Welfare Rights Officer</w:t>
      </w:r>
      <w:r w:rsidRPr="007B3EE1">
        <w:t xml:space="preserve"> </w:t>
      </w:r>
    </w:p>
    <w:p w:rsidR="007B3EE1" w:rsidRDefault="007B3EE1" w:rsidP="007B3EE1">
      <w:pPr>
        <w:spacing w:line="360" w:lineRule="auto"/>
        <w:jc w:val="both"/>
        <w:rPr>
          <w:b/>
        </w:rPr>
      </w:pPr>
      <w:r>
        <w:rPr>
          <w:b/>
        </w:rPr>
        <w:t>34 Hours per week,</w:t>
      </w:r>
      <w:r w:rsidR="004A29EE">
        <w:rPr>
          <w:b/>
        </w:rPr>
        <w:t xml:space="preserve"> Full Time,</w:t>
      </w:r>
      <w:r>
        <w:rPr>
          <w:b/>
        </w:rPr>
        <w:t xml:space="preserve"> Glasgow, £</w:t>
      </w:r>
      <w:r w:rsidR="00235657">
        <w:rPr>
          <w:b/>
        </w:rPr>
        <w:t>26,</w:t>
      </w:r>
      <w:r w:rsidR="00DF2139">
        <w:rPr>
          <w:b/>
        </w:rPr>
        <w:t>765</w:t>
      </w:r>
      <w:r>
        <w:rPr>
          <w:b/>
        </w:rPr>
        <w:t xml:space="preserve"> per annum, </w:t>
      </w:r>
      <w:r w:rsidR="00D460DA">
        <w:rPr>
          <w:b/>
        </w:rPr>
        <w:t xml:space="preserve">permanent position </w:t>
      </w:r>
      <w:r w:rsidR="00DF2139">
        <w:rPr>
          <w:b/>
        </w:rPr>
        <w:t>(j</w:t>
      </w:r>
      <w:bookmarkStart w:id="0" w:name="_GoBack"/>
      <w:bookmarkEnd w:id="0"/>
      <w:r w:rsidR="00235657">
        <w:rPr>
          <w:b/>
        </w:rPr>
        <w:t>ob share considered)</w:t>
      </w:r>
    </w:p>
    <w:p w:rsidR="002F05AE" w:rsidRDefault="002F05AE" w:rsidP="002F05AE">
      <w:pPr>
        <w:jc w:val="both"/>
      </w:pPr>
      <w:r>
        <w:t xml:space="preserve">An </w:t>
      </w:r>
      <w:r w:rsidR="00D460DA">
        <w:t>opportunity to work within our</w:t>
      </w:r>
      <w:r>
        <w:t xml:space="preserve"> innovative</w:t>
      </w:r>
      <w:r w:rsidR="00D460DA">
        <w:t xml:space="preserve"> &amp; busy</w:t>
      </w:r>
      <w:r>
        <w:t xml:space="preserve"> city wide Private Rented Sector Team providing dedicated services to PRS tenants </w:t>
      </w:r>
      <w:r w:rsidR="00D460DA">
        <w:t>and those at</w:t>
      </w:r>
      <w:r>
        <w:t xml:space="preserve"> risk of homelessness</w:t>
      </w:r>
    </w:p>
    <w:p w:rsidR="007B3EE1" w:rsidRPr="007B3EE1" w:rsidRDefault="007B3EE1" w:rsidP="007B3EE1">
      <w:pPr>
        <w:spacing w:line="360" w:lineRule="auto"/>
        <w:jc w:val="both"/>
      </w:pPr>
    </w:p>
    <w:p w:rsidR="00235657" w:rsidRDefault="00D460DA" w:rsidP="00235657">
      <w:pPr>
        <w:jc w:val="both"/>
      </w:pPr>
      <w:r>
        <w:rPr>
          <w:b/>
          <w:u w:val="single"/>
        </w:rPr>
        <w:t>The Welfare Rights O</w:t>
      </w:r>
      <w:r w:rsidR="00235657" w:rsidRPr="00235657">
        <w:rPr>
          <w:b/>
          <w:u w:val="single"/>
        </w:rPr>
        <w:t>fficer</w:t>
      </w:r>
      <w:r w:rsidR="00DF2139">
        <w:rPr>
          <w:b/>
          <w:u w:val="single"/>
        </w:rPr>
        <w:t>,</w:t>
      </w:r>
      <w:r w:rsidR="002F05AE">
        <w:t xml:space="preserve"> reporting to the project coordinator,</w:t>
      </w:r>
      <w:r w:rsidR="00235657">
        <w:t xml:space="preserve"> will provide a full benefits service in terms of supporting the client to access their benefit entitlement and will provide the Service User with appeals and tribunal services</w:t>
      </w:r>
      <w:r>
        <w:t xml:space="preserve"> with</w:t>
      </w:r>
      <w:r w:rsidR="00235657">
        <w:t xml:space="preserve"> representation to the highest level.  The welfare rights officer will also deal with complex welfare benefits issues on</w:t>
      </w:r>
      <w:r>
        <w:t xml:space="preserve"> behalf of the</w:t>
      </w:r>
      <w:r w:rsidR="00235657">
        <w:t xml:space="preserve"> service </w:t>
      </w:r>
      <w:r>
        <w:t>users.</w:t>
      </w:r>
    </w:p>
    <w:p w:rsidR="007B3EE1" w:rsidRDefault="007B3EE1" w:rsidP="007B3EE1"/>
    <w:p w:rsidR="007B3EE1" w:rsidRDefault="007B3EE1" w:rsidP="007B3EE1">
      <w:r>
        <w:t>Work</w:t>
      </w:r>
      <w:r w:rsidR="00D460DA">
        <w:t>ing</w:t>
      </w:r>
      <w:r>
        <w:t xml:space="preserve"> with and provid</w:t>
      </w:r>
      <w:r w:rsidR="00F726A2">
        <w:t>ing</w:t>
      </w:r>
      <w:r>
        <w:t xml:space="preserve"> </w:t>
      </w:r>
      <w:r w:rsidR="00F726A2">
        <w:t>assistance</w:t>
      </w:r>
      <w:r>
        <w:t xml:space="preserve"> to vulnerable individuals and groups </w:t>
      </w:r>
    </w:p>
    <w:p w:rsidR="00D460DA" w:rsidRDefault="00D460DA" w:rsidP="007B3EE1"/>
    <w:p w:rsidR="00D460DA" w:rsidRDefault="00D460DA" w:rsidP="007B3EE1">
      <w:r>
        <w:t>Ability to manage a full &amp; comprehensive caseload in a busy environment essential</w:t>
      </w:r>
    </w:p>
    <w:p w:rsidR="001F348F" w:rsidRDefault="001F348F" w:rsidP="007B3EE1"/>
    <w:p w:rsidR="007B3EE1" w:rsidRDefault="007B3EE1" w:rsidP="007B3EE1">
      <w:r>
        <w:t>Based in Gov</w:t>
      </w:r>
      <w:r w:rsidR="00D460DA">
        <w:t xml:space="preserve">an </w:t>
      </w:r>
      <w:r>
        <w:t>Law Centre</w:t>
      </w:r>
      <w:r w:rsidR="001F348F">
        <w:t xml:space="preserve"> </w:t>
      </w:r>
      <w:r w:rsidR="00D460DA">
        <w:t>with</w:t>
      </w:r>
      <w:r>
        <w:t xml:space="preserve"> outreach throughout Glasgow</w:t>
      </w:r>
    </w:p>
    <w:p w:rsidR="00095215" w:rsidRDefault="00095215" w:rsidP="007B3EE1"/>
    <w:p w:rsidR="007B3EE1" w:rsidRDefault="007B3EE1" w:rsidP="007B3EE1">
      <w:r>
        <w:t>Please send</w:t>
      </w:r>
      <w:r w:rsidR="001F348F">
        <w:t xml:space="preserve"> or email</w:t>
      </w:r>
      <w:r>
        <w:t xml:space="preserve"> CV and Covering Letter to:</w:t>
      </w:r>
    </w:p>
    <w:p w:rsidR="007B3EE1" w:rsidRDefault="007B3EE1" w:rsidP="007B3EE1">
      <w:r>
        <w:t>Alistair Sharp</w:t>
      </w:r>
    </w:p>
    <w:p w:rsidR="007B3EE1" w:rsidRDefault="007B3EE1" w:rsidP="007B3EE1">
      <w:r>
        <w:t>Senior Coordinator/Manager P</w:t>
      </w:r>
      <w:r w:rsidR="001F348F">
        <w:t xml:space="preserve">OHP, Govan Law Centre, Unit 4, </w:t>
      </w:r>
      <w:r>
        <w:t>18-20 Orkney Street, Glasgow G51 2BZ</w:t>
      </w:r>
    </w:p>
    <w:p w:rsidR="00E624D9" w:rsidRDefault="00E624D9" w:rsidP="007B3EE1"/>
    <w:p w:rsidR="007B3EE1" w:rsidRPr="00DF2139" w:rsidRDefault="007B3EE1" w:rsidP="007B3EE1">
      <w:pPr>
        <w:rPr>
          <w:b/>
        </w:rPr>
      </w:pPr>
      <w:r w:rsidRPr="00DF2139">
        <w:rPr>
          <w:b/>
        </w:rPr>
        <w:t xml:space="preserve">Closing Date: </w:t>
      </w:r>
      <w:r w:rsidR="008B6EB5" w:rsidRPr="00DF2139">
        <w:rPr>
          <w:b/>
        </w:rPr>
        <w:t>4pm Friday 1</w:t>
      </w:r>
      <w:r w:rsidR="00D460DA" w:rsidRPr="00DF2139">
        <w:rPr>
          <w:b/>
        </w:rPr>
        <w:t>6</w:t>
      </w:r>
      <w:r w:rsidR="008B6EB5" w:rsidRPr="00DF2139">
        <w:rPr>
          <w:b/>
          <w:vertAlign w:val="superscript"/>
        </w:rPr>
        <w:t>th</w:t>
      </w:r>
      <w:r w:rsidR="008B6EB5" w:rsidRPr="00DF2139">
        <w:rPr>
          <w:b/>
        </w:rPr>
        <w:t xml:space="preserve"> </w:t>
      </w:r>
      <w:r w:rsidR="00D460DA" w:rsidRPr="00DF2139">
        <w:rPr>
          <w:b/>
        </w:rPr>
        <w:t>February 2018</w:t>
      </w:r>
    </w:p>
    <w:p w:rsidR="00E624D9" w:rsidRDefault="00E624D9" w:rsidP="007B3EE1"/>
    <w:p w:rsidR="007B3EE1" w:rsidRDefault="007B3EE1" w:rsidP="007B3EE1">
      <w:r>
        <w:t>Telephone 0141 440 2503</w:t>
      </w:r>
    </w:p>
    <w:p w:rsidR="007B3EE1" w:rsidRDefault="007B3EE1" w:rsidP="007B3EE1">
      <w:r>
        <w:t>Email:</w:t>
      </w:r>
      <w:r w:rsidR="00691E0D">
        <w:t xml:space="preserve">    </w:t>
      </w:r>
      <w:hyperlink r:id="rId9" w:history="1">
        <w:r w:rsidR="00B34046" w:rsidRPr="0079157B">
          <w:rPr>
            <w:rStyle w:val="Hyperlink"/>
          </w:rPr>
          <w:t>asharp@govanlc.com</w:t>
        </w:r>
      </w:hyperlink>
    </w:p>
    <w:p w:rsidR="007B3EE1" w:rsidRDefault="007B3EE1" w:rsidP="007B3EE1">
      <w:pPr>
        <w:rPr>
          <w:rStyle w:val="Hyperlink"/>
        </w:rPr>
      </w:pPr>
      <w:proofErr w:type="gramStart"/>
      <w:r>
        <w:t>website</w:t>
      </w:r>
      <w:proofErr w:type="gramEnd"/>
      <w:r>
        <w:t xml:space="preserve">:  </w:t>
      </w:r>
      <w:hyperlink r:id="rId10" w:history="1">
        <w:r w:rsidRPr="007004C7">
          <w:rPr>
            <w:rStyle w:val="Hyperlink"/>
          </w:rPr>
          <w:t>http://govanlc.blogspot.co.uk</w:t>
        </w:r>
      </w:hyperlink>
    </w:p>
    <w:p w:rsidR="00DF2139" w:rsidRDefault="00DF2139" w:rsidP="007B3EE1">
      <w:pPr>
        <w:rPr>
          <w:rStyle w:val="Hyperlink"/>
        </w:rPr>
      </w:pPr>
    </w:p>
    <w:p w:rsidR="00527098" w:rsidRDefault="00527098" w:rsidP="007B3EE1"/>
    <w:p w:rsidR="007B3EE1" w:rsidRPr="00DF2139" w:rsidRDefault="007B3EE1">
      <w:pPr>
        <w:rPr>
          <w:i/>
        </w:rPr>
      </w:pPr>
      <w:r w:rsidRPr="00DF2139">
        <w:rPr>
          <w:i/>
        </w:rPr>
        <w:t xml:space="preserve">If you have not received a response from Govan law Centre by </w:t>
      </w:r>
      <w:r w:rsidR="001F348F" w:rsidRPr="00DF2139">
        <w:rPr>
          <w:i/>
        </w:rPr>
        <w:t>Friday</w:t>
      </w:r>
      <w:r w:rsidR="006F4DDD" w:rsidRPr="00DF2139">
        <w:rPr>
          <w:i/>
        </w:rPr>
        <w:t xml:space="preserve"> 23</w:t>
      </w:r>
      <w:r w:rsidR="006F4DDD" w:rsidRPr="00DF2139">
        <w:rPr>
          <w:i/>
          <w:vertAlign w:val="superscript"/>
        </w:rPr>
        <w:t>rd</w:t>
      </w:r>
      <w:r w:rsidR="006F4DDD" w:rsidRPr="00DF2139">
        <w:rPr>
          <w:i/>
        </w:rPr>
        <w:t xml:space="preserve"> February 2018</w:t>
      </w:r>
      <w:r w:rsidR="00A60226" w:rsidRPr="00DF2139">
        <w:rPr>
          <w:i/>
        </w:rPr>
        <w:t xml:space="preserve">, </w:t>
      </w:r>
      <w:r w:rsidRPr="00DF2139">
        <w:rPr>
          <w:i/>
        </w:rPr>
        <w:t>then you have been unsuccessful on this occasion</w:t>
      </w:r>
      <w:r w:rsidR="006F4DDD" w:rsidRPr="00DF2139">
        <w:rPr>
          <w:i/>
        </w:rPr>
        <w:t xml:space="preserve"> &amp; no further correspondence </w:t>
      </w:r>
      <w:r w:rsidR="00DF2139" w:rsidRPr="00DF2139">
        <w:rPr>
          <w:i/>
        </w:rPr>
        <w:t xml:space="preserve">will be </w:t>
      </w:r>
      <w:r w:rsidR="006F4DDD" w:rsidRPr="00DF2139">
        <w:rPr>
          <w:i/>
        </w:rPr>
        <w:t>entered into</w:t>
      </w:r>
      <w:r w:rsidR="00DF2139" w:rsidRPr="00DF2139">
        <w:rPr>
          <w:i/>
        </w:rPr>
        <w:t>.</w:t>
      </w:r>
    </w:p>
    <w:sectPr w:rsidR="007B3EE1" w:rsidRPr="00DF213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179" w:rsidRDefault="008F7179" w:rsidP="002D33B7">
      <w:r>
        <w:separator/>
      </w:r>
    </w:p>
  </w:endnote>
  <w:endnote w:type="continuationSeparator" w:id="0">
    <w:p w:rsidR="008F7179" w:rsidRDefault="008F7179" w:rsidP="002D3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3B7" w:rsidRDefault="002D33B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3B7" w:rsidRDefault="002D33B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3B7" w:rsidRDefault="002D33B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179" w:rsidRDefault="008F7179" w:rsidP="002D33B7">
      <w:r>
        <w:separator/>
      </w:r>
    </w:p>
  </w:footnote>
  <w:footnote w:type="continuationSeparator" w:id="0">
    <w:p w:rsidR="008F7179" w:rsidRDefault="008F7179" w:rsidP="002D33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3B7" w:rsidRDefault="002D33B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3B7" w:rsidRDefault="002D33B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3B7" w:rsidRDefault="002D33B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EE1"/>
    <w:rsid w:val="00060E11"/>
    <w:rsid w:val="00095215"/>
    <w:rsid w:val="000D7AD5"/>
    <w:rsid w:val="001F348F"/>
    <w:rsid w:val="00235657"/>
    <w:rsid w:val="002975E2"/>
    <w:rsid w:val="002B0020"/>
    <w:rsid w:val="002D33B7"/>
    <w:rsid w:val="002F05AE"/>
    <w:rsid w:val="004A29EE"/>
    <w:rsid w:val="00527098"/>
    <w:rsid w:val="005E36CC"/>
    <w:rsid w:val="00691E0D"/>
    <w:rsid w:val="006F4DDD"/>
    <w:rsid w:val="0077634D"/>
    <w:rsid w:val="00786330"/>
    <w:rsid w:val="007B3EE1"/>
    <w:rsid w:val="007B4183"/>
    <w:rsid w:val="008B6EB5"/>
    <w:rsid w:val="008B72F8"/>
    <w:rsid w:val="008F7179"/>
    <w:rsid w:val="0095753E"/>
    <w:rsid w:val="00A60226"/>
    <w:rsid w:val="00B34046"/>
    <w:rsid w:val="00D32944"/>
    <w:rsid w:val="00D460DA"/>
    <w:rsid w:val="00DF2139"/>
    <w:rsid w:val="00E624D9"/>
    <w:rsid w:val="00E9174D"/>
    <w:rsid w:val="00F72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E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B3EE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33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3B7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D33B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33B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D33B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33B7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E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B3EE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33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3B7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D33B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33B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D33B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33B7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govanlc.blogspot.co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sharp@govanlc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Alistair Sharp</dc:creator>
  <cp:lastModifiedBy>Alistair Sharp</cp:lastModifiedBy>
  <cp:revision>2</cp:revision>
  <cp:lastPrinted>2016-06-27T11:19:00Z</cp:lastPrinted>
  <dcterms:created xsi:type="dcterms:W3CDTF">2018-01-30T13:31:00Z</dcterms:created>
  <dcterms:modified xsi:type="dcterms:W3CDTF">2018-01-30T13:31:00Z</dcterms:modified>
</cp:coreProperties>
</file>